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2C" w:rsidRPr="00D72136" w:rsidRDefault="00DE372C" w:rsidP="00D7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72136">
        <w:rPr>
          <w:rFonts w:ascii="Times New Roman" w:hAnsi="Times New Roman" w:cs="Times New Roman"/>
          <w:b/>
          <w:bCs/>
          <w:sz w:val="24"/>
          <w:szCs w:val="24"/>
        </w:rPr>
        <w:t>Аннотация программы профессионального модуля</w:t>
      </w:r>
    </w:p>
    <w:p w:rsidR="00DE372C" w:rsidRPr="00D72136" w:rsidRDefault="00DE372C" w:rsidP="00D72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ПМ. 02 « </w:t>
      </w:r>
      <w:r w:rsidR="00D72136">
        <w:rPr>
          <w:rFonts w:ascii="Times New Roman" w:hAnsi="Times New Roman" w:cs="Times New Roman"/>
          <w:sz w:val="24"/>
          <w:szCs w:val="24"/>
        </w:rPr>
        <w:t>Конструирование швейных изделий</w:t>
      </w:r>
      <w:r w:rsidRPr="00D72136">
        <w:rPr>
          <w:rFonts w:ascii="Times New Roman" w:hAnsi="Times New Roman" w:cs="Times New Roman"/>
          <w:sz w:val="24"/>
          <w:szCs w:val="24"/>
        </w:rPr>
        <w:t>»</w:t>
      </w:r>
    </w:p>
    <w:p w:rsidR="00D72136" w:rsidRDefault="00DE372C" w:rsidP="00D72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E372C" w:rsidRPr="00D72136" w:rsidRDefault="00DE372C" w:rsidP="00D72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>Обучение данному профессиональному модулю включает в себя изучение следующего междисциплинарного курса: МДК.02.01.Теоретические основы</w:t>
      </w:r>
    </w:p>
    <w:p w:rsidR="00DE372C" w:rsidRPr="00D72136" w:rsidRDefault="00DE372C" w:rsidP="00D72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>Конструирования швейных изделий</w:t>
      </w:r>
      <w:r w:rsidR="00226D7D" w:rsidRPr="00D72136">
        <w:rPr>
          <w:rFonts w:ascii="Times New Roman" w:hAnsi="Times New Roman" w:cs="Times New Roman"/>
          <w:sz w:val="24"/>
          <w:szCs w:val="24"/>
        </w:rPr>
        <w:t xml:space="preserve"> </w:t>
      </w:r>
      <w:r w:rsidRPr="00D72136">
        <w:rPr>
          <w:rFonts w:ascii="Times New Roman" w:hAnsi="Times New Roman" w:cs="Times New Roman"/>
          <w:sz w:val="24"/>
          <w:szCs w:val="24"/>
        </w:rPr>
        <w:t xml:space="preserve">МДК.02.02. Методы </w:t>
      </w:r>
      <w:proofErr w:type="gramStart"/>
      <w:r w:rsidRPr="00D72136">
        <w:rPr>
          <w:rFonts w:ascii="Times New Roman" w:hAnsi="Times New Roman" w:cs="Times New Roman"/>
          <w:sz w:val="24"/>
          <w:szCs w:val="24"/>
        </w:rPr>
        <w:t>конструктивного</w:t>
      </w:r>
      <w:proofErr w:type="gramEnd"/>
    </w:p>
    <w:p w:rsidR="00DE372C" w:rsidRPr="00D72136" w:rsidRDefault="00DE372C" w:rsidP="00D72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>моделирования швейных изделий</w:t>
      </w:r>
    </w:p>
    <w:p w:rsidR="00DE372C" w:rsidRPr="00D72136" w:rsidRDefault="00D72136" w:rsidP="00D72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E372C" w:rsidRPr="00D72136">
        <w:rPr>
          <w:rFonts w:ascii="Times New Roman" w:hAnsi="Times New Roman" w:cs="Times New Roman"/>
          <w:sz w:val="24"/>
          <w:szCs w:val="24"/>
        </w:rPr>
        <w:t xml:space="preserve">рограмма профессионального модуля - является частью примерной основной профессиональной образовательной программы в соответствии с ФГОС по специальности СПО </w:t>
      </w:r>
      <w:r w:rsidR="00DE372C" w:rsidRPr="00D72136">
        <w:rPr>
          <w:rStyle w:val="41"/>
          <w:rFonts w:eastAsiaTheme="minorEastAsia"/>
        </w:rPr>
        <w:t xml:space="preserve">29.02.04 Конструирование, моделирование и технология швейных изделий </w:t>
      </w:r>
      <w:r w:rsidR="00DE372C" w:rsidRPr="00D72136">
        <w:rPr>
          <w:rFonts w:ascii="Times New Roman" w:hAnsi="Times New Roman" w:cs="Times New Roman"/>
          <w:sz w:val="24"/>
          <w:szCs w:val="24"/>
        </w:rPr>
        <w:t>(базовой подготовки) укрупненной группы</w:t>
      </w:r>
      <w:bookmarkStart w:id="0" w:name="bookmark5"/>
      <w:r w:rsidR="00DE372C" w:rsidRPr="00D72136">
        <w:rPr>
          <w:rFonts w:ascii="Times New Roman" w:hAnsi="Times New Roman" w:cs="Times New Roman"/>
          <w:sz w:val="24"/>
          <w:szCs w:val="24"/>
        </w:rPr>
        <w:t xml:space="preserve"> 00Технологии легкой промышленности</w:t>
      </w:r>
      <w:r w:rsidR="00DE372C" w:rsidRPr="00D72136">
        <w:rPr>
          <w:rStyle w:val="21"/>
          <w:rFonts w:eastAsiaTheme="minorEastAsia"/>
        </w:rPr>
        <w:t>.</w:t>
      </w:r>
      <w:bookmarkEnd w:id="0"/>
    </w:p>
    <w:p w:rsidR="00DE372C" w:rsidRPr="00D72136" w:rsidRDefault="00D72136" w:rsidP="00D72136">
      <w:pPr>
        <w:pStyle w:val="40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E372C" w:rsidRPr="00D72136">
        <w:rPr>
          <w:sz w:val="24"/>
          <w:szCs w:val="24"/>
        </w:rPr>
        <w:t>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специалистов сферы швейной промышленности.</w:t>
      </w:r>
    </w:p>
    <w:p w:rsidR="00DE372C" w:rsidRPr="00D72136" w:rsidRDefault="00DE372C" w:rsidP="00D72136">
      <w:pPr>
        <w:pStyle w:val="30"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r w:rsidRPr="00D72136">
        <w:rPr>
          <w:sz w:val="24"/>
          <w:szCs w:val="24"/>
        </w:rPr>
        <w:t>Цели и задачи профессионального модуля - требования к результатам освоения профессионального модуля:</w:t>
      </w:r>
    </w:p>
    <w:p w:rsidR="00DE372C" w:rsidRPr="00D72136" w:rsidRDefault="00DE372C" w:rsidP="00D7213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spellStart"/>
      <w:r w:rsidRPr="00D72136">
        <w:rPr>
          <w:rFonts w:ascii="Times New Roman" w:hAnsi="Times New Roman" w:cs="Times New Roman"/>
          <w:sz w:val="24"/>
          <w:szCs w:val="24"/>
        </w:rPr>
        <w:t>студентв</w:t>
      </w:r>
      <w:proofErr w:type="spellEnd"/>
      <w:r w:rsidRPr="00D72136">
        <w:rPr>
          <w:rFonts w:ascii="Times New Roman" w:hAnsi="Times New Roman" w:cs="Times New Roman"/>
          <w:sz w:val="24"/>
          <w:szCs w:val="24"/>
        </w:rPr>
        <w:t xml:space="preserve"> ходе освоения профессионального модуля должен: </w:t>
      </w:r>
      <w:r w:rsidRPr="00D72136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опыт: </w:t>
      </w:r>
    </w:p>
    <w:p w:rsidR="00DE372C" w:rsidRPr="00D72136" w:rsidRDefault="00DE372C" w:rsidP="00D72136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-разработки чертежей конструкций на типовые и индивидуальные фигуры с применением системы автоматизированного проектирования (САПР); </w:t>
      </w:r>
    </w:p>
    <w:p w:rsidR="00DE372C" w:rsidRPr="00D72136" w:rsidRDefault="00DE372C" w:rsidP="00D72136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DE372C" w:rsidRPr="00D72136" w:rsidRDefault="00DE372C" w:rsidP="00D72136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-использовать различные методики конструирования при выполнении чертежей конструкций;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-использовать методы конструктивного моделирования;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-разрабатывать шаблоны, выполнять градацию шаблонов; </w:t>
      </w:r>
    </w:p>
    <w:p w:rsidR="00DE372C" w:rsidRPr="00D72136" w:rsidRDefault="00DE372C" w:rsidP="00D72136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-использовать САПР швейных изделий; </w:t>
      </w:r>
    </w:p>
    <w:p w:rsidR="00DE372C" w:rsidRPr="00D72136" w:rsidRDefault="00DE372C" w:rsidP="00D72136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-размерную типологию населения;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-принципы и методы построения чертежей конструкций;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-приемы конструктивного моделирования;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-способы построения шаблонов деталей и их градацию;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-задачи авторского надзора при изготовлении швейных изделий </w:t>
      </w:r>
    </w:p>
    <w:p w:rsidR="00DE372C" w:rsidRPr="00D72136" w:rsidRDefault="00DE372C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72C" w:rsidRPr="00D72136" w:rsidRDefault="00DE372C" w:rsidP="00D72136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921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878"/>
        <w:contextualSpacing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72136">
        <w:rPr>
          <w:rFonts w:ascii="Times New Roman" w:hAnsi="Times New Roman" w:cs="Times New Roman"/>
          <w:b/>
          <w:caps/>
          <w:sz w:val="24"/>
          <w:szCs w:val="24"/>
        </w:rPr>
        <w:t>СТРУКТУРА и  содержание профессионального модуля</w:t>
      </w:r>
    </w:p>
    <w:p w:rsidR="00D83AF7" w:rsidRPr="00D72136" w:rsidRDefault="00D83AF7" w:rsidP="00D72136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921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878"/>
        <w:contextualSpacing w:val="0"/>
        <w:rPr>
          <w:rFonts w:ascii="Times New Roman" w:hAnsi="Times New Roman" w:cs="Times New Roman"/>
          <w:b/>
          <w:caps/>
          <w:sz w:val="24"/>
          <w:szCs w:val="24"/>
        </w:rPr>
        <w:sectPr w:rsidR="00D83AF7" w:rsidRPr="00D72136" w:rsidSect="00D83AF7">
          <w:pgSz w:w="11906" w:h="16838"/>
          <w:pgMar w:top="1134" w:right="1700" w:bottom="1134" w:left="1418" w:header="708" w:footer="708" w:gutter="0"/>
          <w:cols w:space="708"/>
          <w:docGrid w:linePitch="360"/>
        </w:sectPr>
      </w:pPr>
    </w:p>
    <w:p w:rsidR="00D83AF7" w:rsidRPr="00D72136" w:rsidRDefault="00D83AF7" w:rsidP="00D72136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921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878"/>
        <w:contextualSpacing w:val="0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Style w:val="TableGrid"/>
        <w:tblW w:w="103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53" w:type="dxa"/>
          <w:right w:w="58" w:type="dxa"/>
        </w:tblCellMar>
        <w:tblLook w:val="04A0"/>
      </w:tblPr>
      <w:tblGrid>
        <w:gridCol w:w="728"/>
        <w:gridCol w:w="1560"/>
        <w:gridCol w:w="1134"/>
        <w:gridCol w:w="708"/>
        <w:gridCol w:w="1418"/>
        <w:gridCol w:w="992"/>
        <w:gridCol w:w="992"/>
        <w:gridCol w:w="1134"/>
        <w:gridCol w:w="709"/>
        <w:gridCol w:w="992"/>
      </w:tblGrid>
      <w:tr w:rsidR="00226D7D" w:rsidRPr="00D72136" w:rsidTr="00D72136">
        <w:trPr>
          <w:trHeight w:val="490"/>
        </w:trPr>
        <w:tc>
          <w:tcPr>
            <w:tcW w:w="728" w:type="dxa"/>
            <w:vMerge w:val="restart"/>
            <w:textDirection w:val="btLr"/>
            <w:vAlign w:val="center"/>
          </w:tcPr>
          <w:p w:rsidR="00D83AF7" w:rsidRPr="00D72136" w:rsidRDefault="00D83AF7" w:rsidP="00D72136">
            <w:pPr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профессиональных компетенций </w:t>
            </w:r>
          </w:p>
        </w:tc>
        <w:tc>
          <w:tcPr>
            <w:tcW w:w="1560" w:type="dxa"/>
            <w:vMerge w:val="restart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разделов </w:t>
            </w:r>
          </w:p>
          <w:p w:rsidR="00D83AF7" w:rsidRPr="00D72136" w:rsidRDefault="00D83AF7" w:rsidP="00D72136">
            <w:pPr>
              <w:ind w:firstLine="2494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профессионального модуля </w:t>
            </w:r>
          </w:p>
        </w:tc>
        <w:tc>
          <w:tcPr>
            <w:tcW w:w="1134" w:type="dxa"/>
            <w:vMerge w:val="restart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36">
              <w:rPr>
                <w:rFonts w:ascii="Times New Roman" w:hAnsi="Times New Roman" w:cs="Times New Roman"/>
                <w:i/>
                <w:sz w:val="24"/>
                <w:szCs w:val="24"/>
              </w:rPr>
              <w:t>(макс. учебная</w:t>
            </w:r>
            <w:proofErr w:type="gramEnd"/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2136">
              <w:rPr>
                <w:rFonts w:ascii="Times New Roman" w:hAnsi="Times New Roman" w:cs="Times New Roman"/>
                <w:i/>
                <w:sz w:val="24"/>
                <w:szCs w:val="24"/>
              </w:rPr>
              <w:t>нагруз</w:t>
            </w:r>
            <w:proofErr w:type="spellEnd"/>
            <w:r w:rsidRPr="00D721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72136">
              <w:rPr>
                <w:rFonts w:ascii="Times New Roman" w:hAnsi="Times New Roman" w:cs="Times New Roman"/>
                <w:i/>
                <w:sz w:val="24"/>
                <w:szCs w:val="24"/>
              </w:rPr>
              <w:t>ка</w:t>
            </w:r>
            <w:proofErr w:type="spellEnd"/>
            <w:proofErr w:type="gramEnd"/>
            <w:r w:rsidRPr="00D721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практики) </w:t>
            </w:r>
          </w:p>
        </w:tc>
        <w:tc>
          <w:tcPr>
            <w:tcW w:w="5244" w:type="dxa"/>
            <w:gridSpan w:val="5"/>
          </w:tcPr>
          <w:p w:rsidR="00D83AF7" w:rsidRPr="00D72136" w:rsidRDefault="00D83AF7" w:rsidP="00D72136">
            <w:pPr>
              <w:ind w:firstLine="8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1701" w:type="dxa"/>
            <w:gridSpan w:val="2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 </w:t>
            </w:r>
          </w:p>
        </w:tc>
      </w:tr>
      <w:tr w:rsidR="00226D7D" w:rsidRPr="00D72136" w:rsidTr="00D72136">
        <w:trPr>
          <w:trHeight w:val="490"/>
        </w:trPr>
        <w:tc>
          <w:tcPr>
            <w:tcW w:w="728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студентов </w:t>
            </w:r>
          </w:p>
        </w:tc>
        <w:tc>
          <w:tcPr>
            <w:tcW w:w="2126" w:type="dxa"/>
            <w:gridSpan w:val="2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студентов 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proofErr w:type="gramEnd"/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</w:t>
            </w:r>
          </w:p>
          <w:p w:rsidR="00D83AF7" w:rsidRPr="00D72136" w:rsidRDefault="00D83AF7" w:rsidP="00D72136">
            <w:pPr>
              <w:ind w:firstLine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(по профилю специальности)</w:t>
            </w: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,**часов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D7D" w:rsidRPr="00D72136" w:rsidTr="00D72136">
        <w:trPr>
          <w:trHeight w:val="1412"/>
        </w:trPr>
        <w:tc>
          <w:tcPr>
            <w:tcW w:w="728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Всего, </w:t>
            </w:r>
          </w:p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8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работы и </w:t>
            </w:r>
          </w:p>
          <w:p w:rsidR="00D83AF7" w:rsidRPr="00D72136" w:rsidRDefault="00D83AF7" w:rsidP="00D72136">
            <w:pPr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занятия, </w:t>
            </w: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т.ч.,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курсовая работа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(проект), </w:t>
            </w: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Всего,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т.ч.,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курсовая работа </w:t>
            </w:r>
          </w:p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(проект), </w:t>
            </w: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709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D7D" w:rsidRPr="00D72136" w:rsidTr="00D72136">
        <w:trPr>
          <w:trHeight w:val="420"/>
        </w:trPr>
        <w:tc>
          <w:tcPr>
            <w:tcW w:w="728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708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226D7D" w:rsidRPr="00D72136" w:rsidTr="00D72136">
        <w:trPr>
          <w:trHeight w:val="710"/>
        </w:trPr>
        <w:tc>
          <w:tcPr>
            <w:tcW w:w="728" w:type="dxa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1-3 </w:t>
            </w:r>
          </w:p>
        </w:tc>
        <w:tc>
          <w:tcPr>
            <w:tcW w:w="1560" w:type="dxa"/>
          </w:tcPr>
          <w:p w:rsidR="00226D7D" w:rsidRPr="00D72136" w:rsidRDefault="00226D7D" w:rsidP="00D7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МДК.02.01.</w:t>
            </w:r>
          </w:p>
          <w:p w:rsidR="00226D7D" w:rsidRPr="00D72136" w:rsidRDefault="00226D7D" w:rsidP="00D7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</w:t>
            </w:r>
          </w:p>
          <w:p w:rsidR="00D83AF7" w:rsidRPr="00D72136" w:rsidRDefault="00226D7D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конструироваия</w:t>
            </w:r>
            <w:proofErr w:type="spellEnd"/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швейнх</w:t>
            </w:r>
            <w:proofErr w:type="spellEnd"/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</w:tc>
        <w:tc>
          <w:tcPr>
            <w:tcW w:w="1134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699</w:t>
            </w:r>
            <w:r w:rsidR="00D83AF7"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466</w:t>
            </w:r>
          </w:p>
        </w:tc>
        <w:tc>
          <w:tcPr>
            <w:tcW w:w="1418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="00D83AF7"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  <w:r w:rsidR="00D83AF7"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D7D" w:rsidRPr="00D72136" w:rsidTr="00D72136">
        <w:trPr>
          <w:trHeight w:val="1160"/>
        </w:trPr>
        <w:tc>
          <w:tcPr>
            <w:tcW w:w="728" w:type="dxa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2-4 </w:t>
            </w:r>
          </w:p>
        </w:tc>
        <w:tc>
          <w:tcPr>
            <w:tcW w:w="1560" w:type="dxa"/>
          </w:tcPr>
          <w:p w:rsidR="00226D7D" w:rsidRPr="00D72136" w:rsidRDefault="00226D7D" w:rsidP="00D7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МДК.02.02. Методы </w:t>
            </w:r>
            <w:proofErr w:type="gramStart"/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конструктивного</w:t>
            </w:r>
            <w:proofErr w:type="gramEnd"/>
          </w:p>
          <w:p w:rsidR="00226D7D" w:rsidRPr="00D72136" w:rsidRDefault="00226D7D" w:rsidP="00D7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моделирования швейных изделий</w:t>
            </w:r>
          </w:p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  <w:r w:rsidR="00D83AF7"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83AF7"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D83AF7"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3AF7" w:rsidRPr="00D72136" w:rsidRDefault="00D72136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</w:tcPr>
          <w:p w:rsidR="00D83AF7" w:rsidRPr="00D72136" w:rsidRDefault="00D72136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226D7D" w:rsidRPr="00D72136" w:rsidTr="00D72136">
        <w:trPr>
          <w:trHeight w:val="934"/>
        </w:trPr>
        <w:tc>
          <w:tcPr>
            <w:tcW w:w="728" w:type="dxa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 (учебная и производственная (по профилю специальности)</w:t>
            </w: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, часов  </w:t>
            </w:r>
            <w:proofErr w:type="gramEnd"/>
          </w:p>
        </w:tc>
        <w:tc>
          <w:tcPr>
            <w:tcW w:w="1134" w:type="dxa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288 </w:t>
            </w:r>
          </w:p>
        </w:tc>
        <w:tc>
          <w:tcPr>
            <w:tcW w:w="5244" w:type="dxa"/>
            <w:gridSpan w:val="5"/>
            <w:shd w:val="clear" w:color="auto" w:fill="D9D9D9"/>
          </w:tcPr>
          <w:p w:rsidR="00D83AF7" w:rsidRPr="00D72136" w:rsidRDefault="00D83AF7" w:rsidP="00D72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144 </w:t>
            </w:r>
          </w:p>
        </w:tc>
        <w:tc>
          <w:tcPr>
            <w:tcW w:w="992" w:type="dxa"/>
            <w:vAlign w:val="center"/>
          </w:tcPr>
          <w:p w:rsidR="00D83AF7" w:rsidRPr="00D72136" w:rsidRDefault="00D83AF7" w:rsidP="00D72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36">
              <w:rPr>
                <w:rFonts w:ascii="Times New Roman" w:hAnsi="Times New Roman" w:cs="Times New Roman"/>
                <w:sz w:val="24"/>
                <w:szCs w:val="24"/>
              </w:rPr>
              <w:t xml:space="preserve">144 </w:t>
            </w:r>
          </w:p>
        </w:tc>
      </w:tr>
    </w:tbl>
    <w:p w:rsidR="00D72136" w:rsidRPr="00D72136" w:rsidRDefault="00D72136" w:rsidP="00D7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>Учебная практика проводится в мастерской рассредоточено, чередуясь с теоретическими занятиями в рамках профессионального модуля. Программа модуля предусматривает итоговую (концентрированную) производственную практику. Производственная практика проводится в организациях, направление деятельности которых соответствуют профилю модуля.</w:t>
      </w:r>
    </w:p>
    <w:p w:rsidR="00D72136" w:rsidRPr="00D72136" w:rsidRDefault="00D72136" w:rsidP="00D72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136" w:rsidRPr="00D72136" w:rsidRDefault="00D72136" w:rsidP="00D721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D72136">
        <w:rPr>
          <w:rFonts w:ascii="Times New Roman" w:hAnsi="Times New Roman" w:cs="Times New Roman"/>
          <w:b/>
          <w:caps/>
          <w:sz w:val="24"/>
          <w:szCs w:val="24"/>
        </w:rPr>
        <w:t xml:space="preserve">результаты освоения ПРОФЕССИОНАЛЬНОГО МОДУЛЯ </w:t>
      </w:r>
    </w:p>
    <w:p w:rsidR="00D72136" w:rsidRPr="00D72136" w:rsidRDefault="00D72136" w:rsidP="00D721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136" w:rsidRPr="00D72136" w:rsidRDefault="00D72136" w:rsidP="00D721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Моделирование швейных изделий, в том числе профессиональными (ПК) и общими (ОК) компетенциями: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76"/>
        <w:gridCol w:w="8232"/>
      </w:tblGrid>
      <w:tr w:rsidR="00D72136" w:rsidRPr="00D72136" w:rsidTr="00D72136">
        <w:trPr>
          <w:trHeight w:hRule="exact" w:val="691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"/>
              </w:rPr>
              <w:t>Код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"/>
              </w:rPr>
              <w:t>Наименование результата обучения</w:t>
            </w:r>
          </w:p>
        </w:tc>
      </w:tr>
      <w:tr w:rsidR="00950B1F" w:rsidRPr="00D72136" w:rsidTr="00D81F60">
        <w:trPr>
          <w:trHeight w:hRule="exact" w:val="667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чертежи базовых конструкций швейных изделий на типовые и индивидуальные фигуры </w:t>
            </w:r>
          </w:p>
        </w:tc>
      </w:tr>
      <w:tr w:rsidR="00950B1F" w:rsidRPr="00D72136" w:rsidTr="00D72136">
        <w:trPr>
          <w:trHeight w:hRule="exact" w:val="49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конструктивное  моделирование швейных изделий </w:t>
            </w:r>
          </w:p>
        </w:tc>
      </w:tr>
      <w:tr w:rsidR="00950B1F" w:rsidRPr="00D72136" w:rsidTr="00D81F60">
        <w:trPr>
          <w:trHeight w:hRule="exact" w:val="653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виды лекал (шаблонов) и выполнять их градацию, разрабатывать табель мер </w:t>
            </w:r>
          </w:p>
        </w:tc>
      </w:tr>
      <w:tr w:rsidR="00950B1F" w:rsidRPr="00D72136" w:rsidTr="00D81F60">
        <w:trPr>
          <w:trHeight w:hRule="exact" w:val="653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t xml:space="preserve">ПК 2.4. 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0B1F" w:rsidRPr="00950B1F" w:rsidRDefault="00950B1F" w:rsidP="000F4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B1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авторский надзор за реализацией конструкторских решений на каждом этапе производства швейного изделия </w:t>
            </w:r>
          </w:p>
        </w:tc>
      </w:tr>
      <w:tr w:rsidR="00D72136" w:rsidRPr="00D72136" w:rsidTr="00D72136">
        <w:trPr>
          <w:trHeight w:hRule="exact" w:val="653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ПК 1.5.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Осуществлять авторский надзор за реализацией художественного решения модели на каждом этапе производства швейного изделия</w:t>
            </w:r>
          </w:p>
        </w:tc>
      </w:tr>
      <w:tr w:rsidR="00D72136" w:rsidRPr="00D72136" w:rsidTr="00D72136">
        <w:trPr>
          <w:trHeight w:hRule="exact" w:val="653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1.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72136" w:rsidRPr="00D72136" w:rsidTr="00D72136">
        <w:trPr>
          <w:trHeight w:hRule="exact" w:val="979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2.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72136" w:rsidRPr="00D72136" w:rsidTr="00D72136">
        <w:trPr>
          <w:trHeight w:hRule="exact" w:val="67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3.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D72136" w:rsidRPr="00D72136" w:rsidTr="00D72136">
        <w:trPr>
          <w:trHeight w:hRule="exact" w:val="1003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4.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72136" w:rsidRPr="00D72136" w:rsidTr="00D72136">
        <w:trPr>
          <w:trHeight w:hRule="exact" w:val="67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5.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D72136" w:rsidRPr="00D72136" w:rsidTr="00D72136">
        <w:trPr>
          <w:trHeight w:hRule="exact" w:val="67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6.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D72136" w:rsidRPr="00D72136" w:rsidTr="00D72136">
        <w:trPr>
          <w:trHeight w:hRule="exact" w:val="1003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7.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D72136" w:rsidRPr="00D72136" w:rsidTr="00D72136">
        <w:trPr>
          <w:trHeight w:hRule="exact" w:val="979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8.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72136" w:rsidRPr="00D72136" w:rsidTr="00D72136">
        <w:trPr>
          <w:trHeight w:hRule="exact" w:val="68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ОК 9.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136" w:rsidRPr="00D72136" w:rsidRDefault="00D72136" w:rsidP="00D72136">
            <w:pPr>
              <w:pStyle w:val="31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72136">
              <w:rPr>
                <w:rStyle w:val="0pt0"/>
              </w:rPr>
              <w:t>Быть готовым к смене технологий в профессиональной деятельности.</w:t>
            </w:r>
          </w:p>
        </w:tc>
      </w:tr>
    </w:tbl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b/>
          <w:sz w:val="24"/>
          <w:szCs w:val="24"/>
        </w:rPr>
        <w:t xml:space="preserve">Перечень рекомендуемых учебных изданий, Интернет-ресурсов, дополнительной литературы </w:t>
      </w: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b/>
          <w:sz w:val="24"/>
          <w:szCs w:val="24"/>
        </w:rPr>
        <w:t xml:space="preserve">Основные источники: </w:t>
      </w:r>
    </w:p>
    <w:p w:rsidR="00D72136" w:rsidRPr="00D72136" w:rsidRDefault="00D72136" w:rsidP="00D72136">
      <w:pPr>
        <w:numPr>
          <w:ilvl w:val="1"/>
          <w:numId w:val="9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2136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D72136">
        <w:rPr>
          <w:rFonts w:ascii="Times New Roman" w:hAnsi="Times New Roman" w:cs="Times New Roman"/>
          <w:sz w:val="24"/>
          <w:szCs w:val="24"/>
        </w:rPr>
        <w:t xml:space="preserve"> Э.К. Конструирование одежды: Учебник для СПО. – М.: ИЦ Академия, 2015 </w:t>
      </w:r>
    </w:p>
    <w:p w:rsidR="00D72136" w:rsidRPr="00D72136" w:rsidRDefault="00D72136" w:rsidP="00D72136">
      <w:pPr>
        <w:numPr>
          <w:ilvl w:val="1"/>
          <w:numId w:val="9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2136">
        <w:rPr>
          <w:rFonts w:ascii="Times New Roman" w:hAnsi="Times New Roman" w:cs="Times New Roman"/>
          <w:sz w:val="24"/>
          <w:szCs w:val="24"/>
        </w:rPr>
        <w:t>Косинец</w:t>
      </w:r>
      <w:proofErr w:type="spellEnd"/>
      <w:r w:rsidRPr="00D72136">
        <w:rPr>
          <w:rFonts w:ascii="Times New Roman" w:hAnsi="Times New Roman" w:cs="Times New Roman"/>
          <w:sz w:val="24"/>
          <w:szCs w:val="24"/>
        </w:rPr>
        <w:t xml:space="preserve"> И.Б. Дефекты швейных изделий. Учебное пособие для СПО. – М.: ИЦ Академия,2014 </w:t>
      </w:r>
    </w:p>
    <w:p w:rsidR="00D72136" w:rsidRPr="00D72136" w:rsidRDefault="00D72136" w:rsidP="00D72136">
      <w:pPr>
        <w:numPr>
          <w:ilvl w:val="1"/>
          <w:numId w:val="9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Радченко И.А. Основы конструирования и моделирования одежды. Учебник для СПО. – М.: ИЦ Академия,2014 </w:t>
      </w: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b/>
          <w:sz w:val="24"/>
          <w:szCs w:val="24"/>
        </w:rPr>
        <w:t xml:space="preserve">Дополнительные  источники: </w:t>
      </w:r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Проектирование соразмерной женской одежды по новой размерной типологии. Построение базовой конструкции костюма женского (жакет, жилет, юбка, брюки) (базовый размер 164-92-98). «Центральный научно-исследовательский  институт швейной промышленности» (ОАО «ЦНИИШП»), Москва, 2007г, с.211 </w:t>
      </w:r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lastRenderedPageBreak/>
        <w:t xml:space="preserve">Проектирование соразмерной женской одежды по новой размерной типологии. Построение базовой конструкции легкого женского платья (платье, сарафан, блузка, </w:t>
      </w:r>
      <w:proofErr w:type="spellStart"/>
      <w:r w:rsidRPr="00D72136">
        <w:rPr>
          <w:rFonts w:ascii="Times New Roman" w:hAnsi="Times New Roman" w:cs="Times New Roman"/>
          <w:sz w:val="24"/>
          <w:szCs w:val="24"/>
        </w:rPr>
        <w:t>блузон</w:t>
      </w:r>
      <w:proofErr w:type="gramStart"/>
      <w:r w:rsidRPr="00D72136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D72136">
        <w:rPr>
          <w:rFonts w:ascii="Times New Roman" w:hAnsi="Times New Roman" w:cs="Times New Roman"/>
          <w:sz w:val="24"/>
          <w:szCs w:val="24"/>
        </w:rPr>
        <w:t>орсет</w:t>
      </w:r>
      <w:proofErr w:type="spellEnd"/>
      <w:r w:rsidRPr="00D72136">
        <w:rPr>
          <w:rFonts w:ascii="Times New Roman" w:hAnsi="Times New Roman" w:cs="Times New Roman"/>
          <w:sz w:val="24"/>
          <w:szCs w:val="24"/>
        </w:rPr>
        <w:t xml:space="preserve">) (базовый размер 164-92-98). «Центральный научно-исследовательский  </w:t>
      </w:r>
    </w:p>
    <w:p w:rsidR="00D72136" w:rsidRPr="00D72136" w:rsidRDefault="00D72136" w:rsidP="00D72136">
      <w:pPr>
        <w:tabs>
          <w:tab w:val="center" w:pos="1259"/>
          <w:tab w:val="center" w:pos="2647"/>
          <w:tab w:val="center" w:pos="4622"/>
          <w:tab w:val="center" w:pos="6412"/>
          <w:tab w:val="center" w:pos="7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eastAsia="Calibri" w:hAnsi="Times New Roman" w:cs="Times New Roman"/>
          <w:sz w:val="24"/>
          <w:szCs w:val="24"/>
        </w:rPr>
        <w:tab/>
      </w:r>
      <w:r w:rsidRPr="00D72136">
        <w:rPr>
          <w:rFonts w:ascii="Times New Roman" w:hAnsi="Times New Roman" w:cs="Times New Roman"/>
          <w:sz w:val="24"/>
          <w:szCs w:val="24"/>
        </w:rPr>
        <w:t xml:space="preserve">институт </w:t>
      </w:r>
      <w:r w:rsidRPr="00D72136">
        <w:rPr>
          <w:rFonts w:ascii="Times New Roman" w:hAnsi="Times New Roman" w:cs="Times New Roman"/>
          <w:sz w:val="24"/>
          <w:szCs w:val="24"/>
        </w:rPr>
        <w:tab/>
        <w:t xml:space="preserve">швейной </w:t>
      </w:r>
      <w:r w:rsidRPr="00D72136">
        <w:rPr>
          <w:rFonts w:ascii="Times New Roman" w:hAnsi="Times New Roman" w:cs="Times New Roman"/>
          <w:sz w:val="24"/>
          <w:szCs w:val="24"/>
        </w:rPr>
        <w:tab/>
        <w:t xml:space="preserve">промышленности» </w:t>
      </w:r>
      <w:r w:rsidRPr="00D72136">
        <w:rPr>
          <w:rFonts w:ascii="Times New Roman" w:hAnsi="Times New Roman" w:cs="Times New Roman"/>
          <w:sz w:val="24"/>
          <w:szCs w:val="24"/>
        </w:rPr>
        <w:tab/>
        <w:t xml:space="preserve">(ОАО </w:t>
      </w:r>
      <w:r w:rsidRPr="00D72136">
        <w:rPr>
          <w:rFonts w:ascii="Times New Roman" w:hAnsi="Times New Roman" w:cs="Times New Roman"/>
          <w:sz w:val="24"/>
          <w:szCs w:val="24"/>
        </w:rPr>
        <w:tab/>
        <w:t xml:space="preserve">«ЦНИИШП»), </w:t>
      </w: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Москва, 2007г, с.201 </w:t>
      </w:r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Проектирование соразмерной женской одежды по новой размерной типологии. Построение базовой конструкции верхней женской одежды (пальто, куртка, плащ)  (базовый размер 164-9298). «Центральный научно-исследовательский  институт швейной промышленности» (ОАО «ЦНИИШП»), Москва, 2007г, с.232 </w:t>
      </w:r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>Типовые фигуры женщин. Размерные признаки для проектирования одежды. «Центральный научно-</w:t>
      </w: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исследовательский  институт швейной промышленности» (ОАО «ЦНИИШП»), Москва, 2003г, с.107 </w:t>
      </w:r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Типовые фигуры мужчин. Размерные признаки для проектирования одежды. </w:t>
      </w:r>
      <w:proofErr w:type="gramStart"/>
      <w:r w:rsidRPr="00D72136">
        <w:rPr>
          <w:rFonts w:ascii="Times New Roman" w:hAnsi="Times New Roman" w:cs="Times New Roman"/>
          <w:sz w:val="24"/>
          <w:szCs w:val="24"/>
        </w:rPr>
        <w:t xml:space="preserve">«Центральный </w:t>
      </w:r>
      <w:proofErr w:type="spellStart"/>
      <w:r w:rsidRPr="00D72136">
        <w:rPr>
          <w:rFonts w:ascii="Times New Roman" w:hAnsi="Times New Roman" w:cs="Times New Roman"/>
          <w:sz w:val="24"/>
          <w:szCs w:val="24"/>
        </w:rPr>
        <w:t>научноисследовательский</w:t>
      </w:r>
      <w:proofErr w:type="spellEnd"/>
      <w:r w:rsidRPr="00D72136">
        <w:rPr>
          <w:rFonts w:ascii="Times New Roman" w:hAnsi="Times New Roman" w:cs="Times New Roman"/>
          <w:sz w:val="24"/>
          <w:szCs w:val="24"/>
        </w:rPr>
        <w:t xml:space="preserve">  институт швейной промышленности» (ОАО </w:t>
      </w:r>
      <w:proofErr w:type="gramEnd"/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72136">
        <w:rPr>
          <w:rFonts w:ascii="Times New Roman" w:hAnsi="Times New Roman" w:cs="Times New Roman"/>
          <w:sz w:val="24"/>
          <w:szCs w:val="24"/>
        </w:rPr>
        <w:t xml:space="preserve">«ЦНИИШП»), Москва, 2005г, с.93 </w:t>
      </w:r>
      <w:proofErr w:type="gramEnd"/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2136">
        <w:rPr>
          <w:rFonts w:ascii="Times New Roman" w:hAnsi="Times New Roman" w:cs="Times New Roman"/>
          <w:sz w:val="24"/>
          <w:szCs w:val="24"/>
        </w:rPr>
        <w:t>Янчевская</w:t>
      </w:r>
      <w:proofErr w:type="spellEnd"/>
      <w:r w:rsidRPr="00D72136">
        <w:rPr>
          <w:rFonts w:ascii="Times New Roman" w:hAnsi="Times New Roman" w:cs="Times New Roman"/>
          <w:sz w:val="24"/>
          <w:szCs w:val="24"/>
        </w:rPr>
        <w:t xml:space="preserve"> Е.А. Конструирование одежды: Учебник для студентов вузов. – М.: Академия,2010 </w:t>
      </w:r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2136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D72136">
        <w:rPr>
          <w:rFonts w:ascii="Times New Roman" w:hAnsi="Times New Roman" w:cs="Times New Roman"/>
          <w:sz w:val="24"/>
          <w:szCs w:val="24"/>
        </w:rPr>
        <w:t xml:space="preserve"> Э.К. Конструирование одежды: Учебник. – М.: Академия, 2010 </w:t>
      </w:r>
    </w:p>
    <w:p w:rsidR="00D72136" w:rsidRPr="00D72136" w:rsidRDefault="00D72136" w:rsidP="00D72136">
      <w:pPr>
        <w:numPr>
          <w:ilvl w:val="1"/>
          <w:numId w:val="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Медведева Т.В. Конструирование одежды: технологическое проектирование новых моделей одежды. - М.: Просвещение, 2010 </w:t>
      </w: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136">
        <w:rPr>
          <w:rFonts w:ascii="Times New Roman" w:hAnsi="Times New Roman" w:cs="Times New Roman"/>
          <w:sz w:val="24"/>
          <w:szCs w:val="24"/>
        </w:rPr>
        <w:t xml:space="preserve">Интернет-ресурсы </w:t>
      </w:r>
    </w:p>
    <w:p w:rsidR="00D72136" w:rsidRPr="00D72136" w:rsidRDefault="00994DE3" w:rsidP="00D72136">
      <w:pPr>
        <w:numPr>
          <w:ilvl w:val="0"/>
          <w:numId w:val="10"/>
        </w:numPr>
        <w:spacing w:after="0" w:line="240" w:lineRule="auto"/>
        <w:ind w:left="0" w:hanging="566"/>
        <w:jc w:val="both"/>
        <w:rPr>
          <w:rFonts w:ascii="Times New Roman" w:hAnsi="Times New Roman" w:cs="Times New Roman"/>
          <w:sz w:val="24"/>
          <w:szCs w:val="24"/>
        </w:rPr>
      </w:pPr>
      <w:hyperlink r:id="rId6">
        <w:r w:rsidR="00D72136" w:rsidRPr="00D7213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http://www.ateliemagazine.ru/</w:t>
        </w:r>
      </w:hyperlink>
      <w:hyperlink r:id="rId7"/>
      <w:r w:rsidR="00D72136" w:rsidRPr="00D72136">
        <w:rPr>
          <w:rFonts w:ascii="Times New Roman" w:hAnsi="Times New Roman" w:cs="Times New Roman"/>
          <w:sz w:val="24"/>
          <w:szCs w:val="24"/>
        </w:rPr>
        <w:t xml:space="preserve">  Журнал «Ателье» - официальный  сайт. </w:t>
      </w:r>
    </w:p>
    <w:p w:rsidR="00D72136" w:rsidRPr="00D72136" w:rsidRDefault="00994DE3" w:rsidP="00D72136">
      <w:pPr>
        <w:numPr>
          <w:ilvl w:val="0"/>
          <w:numId w:val="10"/>
        </w:numPr>
        <w:spacing w:after="0" w:line="240" w:lineRule="auto"/>
        <w:ind w:left="0" w:hanging="566"/>
        <w:jc w:val="both"/>
        <w:rPr>
          <w:rFonts w:ascii="Times New Roman" w:hAnsi="Times New Roman" w:cs="Times New Roman"/>
          <w:sz w:val="24"/>
          <w:szCs w:val="24"/>
        </w:rPr>
      </w:pPr>
      <w:hyperlink r:id="rId8">
        <w:r w:rsidR="00D72136" w:rsidRPr="00D72136">
          <w:rPr>
            <w:rFonts w:ascii="Times New Roman" w:hAnsi="Times New Roman" w:cs="Times New Roman"/>
            <w:color w:val="0070C0"/>
            <w:sz w:val="24"/>
            <w:szCs w:val="24"/>
            <w:u w:val="single" w:color="0070C0"/>
          </w:rPr>
          <w:t>http://cutting</w:t>
        </w:r>
      </w:hyperlink>
      <w:hyperlink r:id="rId9">
        <w:r w:rsidR="00D72136" w:rsidRPr="00D72136">
          <w:rPr>
            <w:rFonts w:ascii="Times New Roman" w:hAnsi="Times New Roman" w:cs="Times New Roman"/>
            <w:color w:val="0070C0"/>
            <w:sz w:val="24"/>
            <w:szCs w:val="24"/>
            <w:u w:val="single" w:color="0070C0"/>
          </w:rPr>
          <w:t>-</w:t>
        </w:r>
      </w:hyperlink>
      <w:hyperlink r:id="rId10">
        <w:r w:rsidR="00D72136" w:rsidRPr="00D72136">
          <w:rPr>
            <w:rFonts w:ascii="Times New Roman" w:hAnsi="Times New Roman" w:cs="Times New Roman"/>
            <w:color w:val="0070C0"/>
            <w:sz w:val="24"/>
            <w:szCs w:val="24"/>
            <w:u w:val="single" w:color="0070C0"/>
          </w:rPr>
          <w:t>sewing.ru/</w:t>
        </w:r>
      </w:hyperlink>
      <w:hyperlink r:id="rId11"/>
      <w:r w:rsidR="00D72136" w:rsidRPr="00D72136">
        <w:rPr>
          <w:rFonts w:ascii="Times New Roman" w:hAnsi="Times New Roman" w:cs="Times New Roman"/>
          <w:sz w:val="24"/>
          <w:szCs w:val="24"/>
        </w:rPr>
        <w:t xml:space="preserve">«Кройка и шитьё» - официальный сайт. </w:t>
      </w: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136" w:rsidRPr="00D72136" w:rsidRDefault="00D72136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AF7" w:rsidRPr="00D72136" w:rsidRDefault="00D83AF7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AF7" w:rsidRPr="00D72136" w:rsidRDefault="00D83AF7" w:rsidP="00D721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DE3" w:rsidRPr="00D72136" w:rsidRDefault="00994DE3" w:rsidP="00D72136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94DE3" w:rsidRPr="00D72136" w:rsidSect="00D83AF7">
      <w:pgSz w:w="11906" w:h="16838"/>
      <w:pgMar w:top="1134" w:right="170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C33"/>
    <w:multiLevelType w:val="hybridMultilevel"/>
    <w:tmpl w:val="A05A07B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17C7600D"/>
    <w:multiLevelType w:val="hybridMultilevel"/>
    <w:tmpl w:val="17766C0A"/>
    <w:lvl w:ilvl="0" w:tplc="1548CF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167144">
      <w:start w:val="1"/>
      <w:numFmt w:val="decimal"/>
      <w:lvlRestart w:val="0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DA072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28A95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C81D7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28D2F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76D82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8CA6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4A090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BC219C6"/>
    <w:multiLevelType w:val="hybridMultilevel"/>
    <w:tmpl w:val="EBA4A90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335207ED"/>
    <w:multiLevelType w:val="hybridMultilevel"/>
    <w:tmpl w:val="E3329D8E"/>
    <w:lvl w:ilvl="0" w:tplc="D52817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BAB692">
      <w:start w:val="1"/>
      <w:numFmt w:val="decimal"/>
      <w:lvlRestart w:val="0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7A585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CE917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AE3C8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088F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0413B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8EE48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D4490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D9C50D4"/>
    <w:multiLevelType w:val="hybridMultilevel"/>
    <w:tmpl w:val="B96E4FD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3FB42FA5"/>
    <w:multiLevelType w:val="hybridMultilevel"/>
    <w:tmpl w:val="A8DECD52"/>
    <w:lvl w:ilvl="0" w:tplc="562E89D4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04D5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3C8E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AC1F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FA44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B8F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7AF8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124E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A08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0744365"/>
    <w:multiLevelType w:val="hybridMultilevel"/>
    <w:tmpl w:val="2E70CCF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623B3666"/>
    <w:multiLevelType w:val="hybridMultilevel"/>
    <w:tmpl w:val="62A2683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6B3B1781"/>
    <w:multiLevelType w:val="hybridMultilevel"/>
    <w:tmpl w:val="C684465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6F3A6449"/>
    <w:multiLevelType w:val="hybridMultilevel"/>
    <w:tmpl w:val="9F90CC7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372C"/>
    <w:rsid w:val="00226D7D"/>
    <w:rsid w:val="00950B1F"/>
    <w:rsid w:val="00994DE3"/>
    <w:rsid w:val="00BD3E9B"/>
    <w:rsid w:val="00D72136"/>
    <w:rsid w:val="00D83AF7"/>
    <w:rsid w:val="00DE3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DE372C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0">
    <w:name w:val="Заголовок №2"/>
    <w:basedOn w:val="a"/>
    <w:link w:val="2"/>
    <w:rsid w:val="00DE372C"/>
    <w:pPr>
      <w:widowControl w:val="0"/>
      <w:shd w:val="clear" w:color="auto" w:fill="FFFFFF"/>
      <w:spacing w:before="4800" w:after="6480" w:line="643" w:lineRule="exact"/>
      <w:ind w:hanging="360"/>
      <w:jc w:val="center"/>
      <w:outlineLvl w:val="1"/>
    </w:pPr>
    <w:rPr>
      <w:rFonts w:ascii="Times New Roman" w:eastAsia="Times New Roman" w:hAnsi="Times New Roman" w:cs="Times New Roman"/>
      <w:b/>
      <w:bCs/>
      <w:spacing w:val="1"/>
    </w:rPr>
  </w:style>
  <w:style w:type="character" w:customStyle="1" w:styleId="4">
    <w:name w:val="Основной текст (4)_"/>
    <w:basedOn w:val="a0"/>
    <w:link w:val="40"/>
    <w:rsid w:val="00DE372C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372C"/>
    <w:pPr>
      <w:widowControl w:val="0"/>
      <w:shd w:val="clear" w:color="auto" w:fill="FFFFFF"/>
      <w:spacing w:before="360" w:after="360" w:line="0" w:lineRule="atLeast"/>
      <w:ind w:hanging="360"/>
      <w:jc w:val="right"/>
    </w:pPr>
    <w:rPr>
      <w:rFonts w:ascii="Times New Roman" w:eastAsia="Times New Roman" w:hAnsi="Times New Roman" w:cs="Times New Roman"/>
      <w:spacing w:val="1"/>
    </w:rPr>
  </w:style>
  <w:style w:type="character" w:customStyle="1" w:styleId="41">
    <w:name w:val="Основной текст (4) + Полужирный"/>
    <w:basedOn w:val="4"/>
    <w:rsid w:val="00DE372C"/>
    <w:rPr>
      <w:b/>
      <w:bCs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 + Не полужирный"/>
    <w:basedOn w:val="2"/>
    <w:rsid w:val="00DE372C"/>
    <w:rPr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E372C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372C"/>
    <w:pPr>
      <w:widowControl w:val="0"/>
      <w:shd w:val="clear" w:color="auto" w:fill="FFFFFF"/>
      <w:spacing w:before="1800" w:after="60" w:line="0" w:lineRule="atLeast"/>
      <w:ind w:hanging="1200"/>
      <w:jc w:val="both"/>
    </w:pPr>
    <w:rPr>
      <w:rFonts w:ascii="Times New Roman" w:eastAsia="Times New Roman" w:hAnsi="Times New Roman" w:cs="Times New Roman"/>
      <w:b/>
      <w:bCs/>
      <w:spacing w:val="1"/>
    </w:rPr>
  </w:style>
  <w:style w:type="paragraph" w:styleId="a3">
    <w:name w:val="List Paragraph"/>
    <w:basedOn w:val="a"/>
    <w:uiPriority w:val="34"/>
    <w:qFormat/>
    <w:rsid w:val="00DE372C"/>
    <w:pPr>
      <w:ind w:left="720"/>
      <w:contextualSpacing/>
    </w:pPr>
  </w:style>
  <w:style w:type="table" w:customStyle="1" w:styleId="TableGrid">
    <w:name w:val="TableGrid"/>
    <w:rsid w:val="00D83AF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_"/>
    <w:basedOn w:val="a0"/>
    <w:link w:val="31"/>
    <w:rsid w:val="00D72136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D72136"/>
    <w:rPr>
      <w:b/>
      <w:bCs/>
      <w:color w:val="000000"/>
      <w:spacing w:val="1"/>
      <w:w w:val="100"/>
      <w:position w:val="0"/>
      <w:sz w:val="24"/>
      <w:szCs w:val="24"/>
      <w:lang w:val="ru-RU" w:eastAsia="ru-RU" w:bidi="ru-RU"/>
    </w:rPr>
  </w:style>
  <w:style w:type="paragraph" w:customStyle="1" w:styleId="31">
    <w:name w:val="Основной текст3"/>
    <w:basedOn w:val="a"/>
    <w:link w:val="a4"/>
    <w:rsid w:val="00D72136"/>
    <w:pPr>
      <w:widowControl w:val="0"/>
      <w:shd w:val="clear" w:color="auto" w:fill="FFFFFF"/>
      <w:spacing w:after="1800" w:line="475" w:lineRule="exact"/>
      <w:ind w:hanging="320"/>
      <w:jc w:val="both"/>
    </w:pPr>
    <w:rPr>
      <w:rFonts w:ascii="Times New Roman" w:eastAsia="Times New Roman" w:hAnsi="Times New Roman" w:cs="Times New Roman"/>
      <w:spacing w:val="2"/>
    </w:rPr>
  </w:style>
  <w:style w:type="character" w:customStyle="1" w:styleId="0pt0">
    <w:name w:val="Основной текст + Интервал 0 pt"/>
    <w:basedOn w:val="a4"/>
    <w:rsid w:val="00D72136"/>
    <w:rPr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tting-sewin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teliemagazine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teliemagazine.ru/" TargetMode="External"/><Relationship Id="rId11" Type="http://schemas.openxmlformats.org/officeDocument/2006/relationships/hyperlink" Target="http://cutting-sewin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utting-sewin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utting-sewin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34EA-5E22-4986-87FD-60BA3183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3</cp:revision>
  <dcterms:created xsi:type="dcterms:W3CDTF">2021-10-08T18:53:00Z</dcterms:created>
  <dcterms:modified xsi:type="dcterms:W3CDTF">2021-10-09T14:29:00Z</dcterms:modified>
</cp:coreProperties>
</file>